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34" w:rsidRDefault="001F1834" w:rsidP="00D37E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F1834" w:rsidRDefault="001F1834" w:rsidP="00D37E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1834" w:rsidRDefault="001F1834" w:rsidP="001F1834">
      <w:pPr>
        <w:pStyle w:val="Default"/>
        <w:ind w:firstLine="708"/>
        <w:jc w:val="both"/>
      </w:pPr>
      <w:r w:rsidRPr="008114DC">
        <w:rPr>
          <w:iCs/>
        </w:rPr>
        <w:t>Индивидуальный маршрут реализации проекта</w:t>
      </w:r>
      <w:r>
        <w:rPr>
          <w:i/>
          <w:iCs/>
        </w:rPr>
        <w:t xml:space="preserve"> </w:t>
      </w:r>
      <w:r w:rsidRPr="001F1834">
        <w:t>определяется образовательными потребностями, индивидуальными способнос</w:t>
      </w:r>
      <w:r>
        <w:t>тями и возможностями учащегося, уровнем</w:t>
      </w:r>
      <w:r w:rsidRPr="001F1834">
        <w:t xml:space="preserve"> </w:t>
      </w:r>
      <w:r>
        <w:t xml:space="preserve">его </w:t>
      </w:r>
      <w:r w:rsidRPr="001F1834">
        <w:t xml:space="preserve">готовности к </w:t>
      </w:r>
      <w:r>
        <w:t>реализации индивидуального проекта (учебного проекта или учебного исследования).</w:t>
      </w:r>
    </w:p>
    <w:p w:rsidR="001F1834" w:rsidRPr="001F1834" w:rsidRDefault="001F1834" w:rsidP="008114DC">
      <w:pPr>
        <w:pStyle w:val="Default"/>
        <w:ind w:firstLine="708"/>
        <w:jc w:val="both"/>
      </w:pPr>
      <w:r w:rsidRPr="008114DC">
        <w:rPr>
          <w:iCs/>
        </w:rPr>
        <w:t>Индивидуальный маршрут реализации проекта</w:t>
      </w:r>
      <w:r>
        <w:rPr>
          <w:i/>
          <w:iCs/>
        </w:rPr>
        <w:t xml:space="preserve"> </w:t>
      </w:r>
      <w:r w:rsidRPr="001F1834">
        <w:t>ориентирован на лич</w:t>
      </w:r>
      <w:r w:rsidR="008114DC">
        <w:t>ностное развитие и успешность</w:t>
      </w:r>
      <w:r w:rsidRPr="001F1834">
        <w:t xml:space="preserve"> </w:t>
      </w:r>
      <w:r w:rsidR="008114DC">
        <w:t xml:space="preserve">в реализации индивидуального проекта. </w:t>
      </w:r>
      <w:r w:rsidR="008114DC" w:rsidRPr="008114DC">
        <w:rPr>
          <w:iCs/>
        </w:rPr>
        <w:t>Индивидуальный маршрут</w:t>
      </w:r>
      <w:r w:rsidR="008114DC">
        <w:t xml:space="preserve"> призван обеспечить повышение качества реализации индивидуального проекта, его теоретической основы  и практической  реализации. </w:t>
      </w:r>
    </w:p>
    <w:p w:rsidR="008114DC" w:rsidRPr="008114DC" w:rsidRDefault="008114DC" w:rsidP="008114DC">
      <w:pPr>
        <w:pStyle w:val="Default"/>
        <w:jc w:val="both"/>
      </w:pPr>
      <w:r>
        <w:t xml:space="preserve">Процесс составления индивидуального маршрута </w:t>
      </w:r>
      <w:r w:rsidR="00F223DC">
        <w:t xml:space="preserve">основывается на </w:t>
      </w:r>
      <w:r w:rsidR="00F223DC" w:rsidRPr="009C05B4">
        <w:rPr>
          <w:b/>
        </w:rPr>
        <w:t>принципах</w:t>
      </w:r>
      <w:r w:rsidR="00F223DC">
        <w:t xml:space="preserve">: </w:t>
      </w:r>
      <w:r w:rsidRPr="008114DC">
        <w:t xml:space="preserve"> </w:t>
      </w:r>
    </w:p>
    <w:p w:rsidR="008114DC" w:rsidRPr="008114DC" w:rsidRDefault="008114DC" w:rsidP="00822188">
      <w:pPr>
        <w:pStyle w:val="Default"/>
        <w:numPr>
          <w:ilvl w:val="0"/>
          <w:numId w:val="7"/>
        </w:numPr>
        <w:jc w:val="both"/>
      </w:pPr>
      <w:r w:rsidRPr="008114DC">
        <w:t xml:space="preserve">обеспечение субъектной позиции обучающегося в разработке и реализации </w:t>
      </w:r>
      <w:r w:rsidR="00F223DC">
        <w:t>индивидуального проекта</w:t>
      </w:r>
      <w:r w:rsidRPr="008114DC">
        <w:t xml:space="preserve">, предполагающей привлечение </w:t>
      </w:r>
      <w:r w:rsidR="00F223DC">
        <w:t>специалистов организаций высшего образования и работодателей</w:t>
      </w:r>
      <w:r w:rsidRPr="008114DC">
        <w:t xml:space="preserve">; </w:t>
      </w:r>
    </w:p>
    <w:p w:rsidR="00822188" w:rsidRDefault="008114DC" w:rsidP="00822188">
      <w:pPr>
        <w:pStyle w:val="Default"/>
        <w:numPr>
          <w:ilvl w:val="0"/>
          <w:numId w:val="7"/>
        </w:numPr>
        <w:jc w:val="both"/>
      </w:pPr>
      <w:r w:rsidRPr="008114DC">
        <w:t xml:space="preserve">смещение акцента с обучения на учение, что предполагает самостоятельную работу </w:t>
      </w:r>
      <w:r w:rsidR="00822188">
        <w:t>по планиро</w:t>
      </w:r>
      <w:r w:rsidR="007C382F">
        <w:t xml:space="preserve">ванию, реализации </w:t>
      </w:r>
      <w:r w:rsidR="00822188">
        <w:t>проекта</w:t>
      </w:r>
      <w:r w:rsidRPr="008114DC">
        <w:t xml:space="preserve">; </w:t>
      </w:r>
    </w:p>
    <w:p w:rsidR="001F1834" w:rsidRDefault="008114DC" w:rsidP="00822188">
      <w:pPr>
        <w:pStyle w:val="Default"/>
        <w:numPr>
          <w:ilvl w:val="0"/>
          <w:numId w:val="7"/>
        </w:numPr>
        <w:jc w:val="both"/>
      </w:pPr>
      <w:r w:rsidRPr="008114DC">
        <w:t xml:space="preserve">ориентация на творческую переработку новой учебной информации, </w:t>
      </w:r>
      <w:r w:rsidR="00822188">
        <w:t>обеспечивающей</w:t>
      </w:r>
      <w:r w:rsidRPr="008114DC">
        <w:t xml:space="preserve"> развитие исследовательских, творческих способностей, мыслительных операций</w:t>
      </w:r>
      <w:r w:rsidR="00822188">
        <w:t>;</w:t>
      </w:r>
    </w:p>
    <w:p w:rsidR="00822188" w:rsidRDefault="00063CD4" w:rsidP="00822188">
      <w:pPr>
        <w:pStyle w:val="Default"/>
        <w:numPr>
          <w:ilvl w:val="0"/>
          <w:numId w:val="7"/>
        </w:numPr>
        <w:jc w:val="both"/>
      </w:pPr>
      <w:r>
        <w:t>направленность на практическую деятельность на основе профессиональной ориентации в системе взаимодействия «</w:t>
      </w:r>
      <w:r w:rsidR="009C05B4">
        <w:t>учащийся</w:t>
      </w:r>
      <w:r>
        <w:t>-преподаватель ВУЗа», «</w:t>
      </w:r>
      <w:r w:rsidR="009C05B4">
        <w:t>учащийся</w:t>
      </w:r>
      <w:r>
        <w:t>-работодатель»</w:t>
      </w:r>
      <w:r w:rsidR="009C05B4">
        <w:t>;</w:t>
      </w:r>
    </w:p>
    <w:p w:rsidR="009C05B4" w:rsidRDefault="009C05B4" w:rsidP="00822188">
      <w:pPr>
        <w:pStyle w:val="Default"/>
        <w:numPr>
          <w:ilvl w:val="0"/>
          <w:numId w:val="7"/>
        </w:numPr>
        <w:jc w:val="both"/>
      </w:pPr>
      <w:r>
        <w:t>осуществление</w:t>
      </w:r>
      <w:r w:rsidRPr="001F1834">
        <w:t xml:space="preserve"> психолого-педагогического сопровождения и информационной поддержки </w:t>
      </w:r>
      <w:r>
        <w:t xml:space="preserve">реализации индивидуального проекта. </w:t>
      </w:r>
    </w:p>
    <w:p w:rsidR="009C05B4" w:rsidRPr="008114DC" w:rsidRDefault="009C05B4" w:rsidP="009C05B4">
      <w:pPr>
        <w:pStyle w:val="Default"/>
        <w:ind w:left="1080"/>
        <w:jc w:val="both"/>
      </w:pPr>
    </w:p>
    <w:p w:rsidR="001F1834" w:rsidRPr="001F1834" w:rsidRDefault="001F1834" w:rsidP="001F1834">
      <w:pPr>
        <w:pStyle w:val="Default"/>
        <w:jc w:val="both"/>
      </w:pPr>
      <w:r w:rsidRPr="001F1834">
        <w:rPr>
          <w:b/>
          <w:bCs/>
        </w:rPr>
        <w:t>Целевое назначение:</w:t>
      </w:r>
      <w:r w:rsidRPr="009C05B4">
        <w:rPr>
          <w:bCs/>
        </w:rPr>
        <w:t xml:space="preserve"> </w:t>
      </w:r>
      <w:r w:rsidR="009C05B4" w:rsidRPr="009C05B4">
        <w:t>с</w:t>
      </w:r>
      <w:r w:rsidRPr="009C05B4">
        <w:t>оздание</w:t>
      </w:r>
      <w:r w:rsidRPr="001F1834">
        <w:t xml:space="preserve"> условий для </w:t>
      </w:r>
      <w:r w:rsidR="00684BFD">
        <w:t xml:space="preserve">реализации индивидуальнного проекта, </w:t>
      </w:r>
      <w:r w:rsidRPr="001F1834">
        <w:t xml:space="preserve">формирования и развития у обучающегося интеллектуальных и практических знаний, умений, творческих способностей, умения самостоятельно приобретать и применять знания для его последующего профессионального образования. </w:t>
      </w:r>
    </w:p>
    <w:p w:rsidR="001F1834" w:rsidRDefault="001F1834" w:rsidP="00D37E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1834" w:rsidRDefault="001F1834" w:rsidP="00D37E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77D" w:rsidRPr="001F1834" w:rsidRDefault="00D37E2C" w:rsidP="00D37E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1834">
        <w:rPr>
          <w:rFonts w:ascii="Times New Roman" w:hAnsi="Times New Roman"/>
          <w:b/>
          <w:sz w:val="24"/>
          <w:szCs w:val="24"/>
        </w:rPr>
        <w:t>Индивидуальный маршрут реализации проекта</w:t>
      </w:r>
      <w:r w:rsidR="001F1834">
        <w:rPr>
          <w:rFonts w:ascii="Times New Roman" w:hAnsi="Times New Roman"/>
          <w:b/>
          <w:sz w:val="24"/>
          <w:szCs w:val="24"/>
        </w:rPr>
        <w:t xml:space="preserve"> </w:t>
      </w:r>
    </w:p>
    <w:p w:rsidR="00D37E2C" w:rsidRDefault="00D37E2C" w:rsidP="00F1077D">
      <w:pPr>
        <w:pStyle w:val="a3"/>
        <w:rPr>
          <w:rFonts w:ascii="Times New Roman" w:hAnsi="Times New Roman"/>
          <w:sz w:val="24"/>
          <w:szCs w:val="24"/>
        </w:rPr>
      </w:pPr>
    </w:p>
    <w:p w:rsidR="00F1077D" w:rsidRPr="00BA615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Автор проекта 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1077D" w:rsidRPr="00BA615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Тема проекта 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1077D" w:rsidRPr="00BA615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проекта </w:t>
      </w: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1077D" w:rsidRPr="00BA615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Продукт проекта </w:t>
      </w: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  <w:r w:rsidRPr="00BA61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</w:p>
    <w:p w:rsidR="00F1077D" w:rsidRDefault="00D37E2C" w:rsidP="00D37E2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</w:t>
      </w: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817"/>
        <w:gridCol w:w="4202"/>
        <w:gridCol w:w="1367"/>
        <w:gridCol w:w="2794"/>
      </w:tblGrid>
      <w:tr w:rsidR="00D37E2C" w:rsidTr="001F1834">
        <w:tc>
          <w:tcPr>
            <w:tcW w:w="81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02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136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94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D37E2C" w:rsidTr="001F1834">
        <w:tc>
          <w:tcPr>
            <w:tcW w:w="81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1F1834">
        <w:tc>
          <w:tcPr>
            <w:tcW w:w="81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1F1834">
        <w:tc>
          <w:tcPr>
            <w:tcW w:w="81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D37E2C" w:rsidRDefault="00D37E2C" w:rsidP="00F10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E2C" w:rsidRDefault="00D37E2C" w:rsidP="00D37E2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Консультации</w:t>
      </w:r>
    </w:p>
    <w:p w:rsidR="00D37E2C" w:rsidRDefault="00D37E2C" w:rsidP="00D37E2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120" w:type="dxa"/>
        <w:tblLook w:val="04A0"/>
      </w:tblPr>
      <w:tblGrid>
        <w:gridCol w:w="688"/>
        <w:gridCol w:w="2299"/>
        <w:gridCol w:w="1852"/>
        <w:gridCol w:w="1852"/>
        <w:gridCol w:w="1132"/>
        <w:gridCol w:w="1297"/>
      </w:tblGrid>
      <w:tr w:rsidR="00D37E2C" w:rsidTr="00D37E2C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Вопрос, выносимый на консультацию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взаимодействия 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D37E2C" w:rsidTr="00D37E2C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D37E2C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D37E2C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E2C" w:rsidRDefault="00D37E2C" w:rsidP="00F1077D">
      <w:pPr>
        <w:pStyle w:val="a3"/>
        <w:rPr>
          <w:rFonts w:ascii="Times New Roman" w:hAnsi="Times New Roman"/>
          <w:sz w:val="24"/>
          <w:szCs w:val="24"/>
        </w:rPr>
      </w:pPr>
    </w:p>
    <w:p w:rsidR="00D37E2C" w:rsidRDefault="00D37E2C" w:rsidP="00D37E2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Внеаудиторные занятия</w:t>
      </w:r>
    </w:p>
    <w:p w:rsidR="00D37E2C" w:rsidRDefault="00D37E2C" w:rsidP="00D37E2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120" w:type="dxa"/>
        <w:tblLook w:val="04A0"/>
      </w:tblPr>
      <w:tblGrid>
        <w:gridCol w:w="720"/>
        <w:gridCol w:w="2192"/>
        <w:gridCol w:w="1852"/>
        <w:gridCol w:w="1852"/>
        <w:gridCol w:w="1190"/>
        <w:gridCol w:w="1314"/>
      </w:tblGrid>
      <w:tr w:rsidR="00D37E2C" w:rsidTr="00AA6AF2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взаимодействия 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D37E2C" w:rsidTr="00AA6AF2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AA6AF2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AA6AF2">
        <w:tc>
          <w:tcPr>
            <w:tcW w:w="81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</w:p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</w:p>
    <w:p w:rsidR="00D37E2C" w:rsidRDefault="00D37E2C" w:rsidP="00D37E2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конференциях, конкурсах</w:t>
      </w:r>
    </w:p>
    <w:p w:rsidR="00D37E2C" w:rsidRDefault="00D37E2C" w:rsidP="00D37E2C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238" w:type="dxa"/>
        <w:tblLook w:val="04A0"/>
      </w:tblPr>
      <w:tblGrid>
        <w:gridCol w:w="764"/>
        <w:gridCol w:w="2607"/>
        <w:gridCol w:w="3258"/>
        <w:gridCol w:w="1271"/>
        <w:gridCol w:w="1338"/>
      </w:tblGrid>
      <w:tr w:rsidR="00D37E2C" w:rsidTr="00D37E2C">
        <w:tc>
          <w:tcPr>
            <w:tcW w:w="764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конференции, конкурса</w:t>
            </w:r>
          </w:p>
        </w:tc>
        <w:tc>
          <w:tcPr>
            <w:tcW w:w="325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работы </w:t>
            </w:r>
          </w:p>
        </w:tc>
        <w:tc>
          <w:tcPr>
            <w:tcW w:w="1271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33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D37E2C" w:rsidTr="00D37E2C">
        <w:tc>
          <w:tcPr>
            <w:tcW w:w="764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D37E2C">
        <w:tc>
          <w:tcPr>
            <w:tcW w:w="764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E2C" w:rsidTr="00D37E2C">
        <w:tc>
          <w:tcPr>
            <w:tcW w:w="764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37E2C" w:rsidRDefault="00D37E2C" w:rsidP="00AA6A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77D" w:rsidRDefault="00F1077D" w:rsidP="00F1077D">
      <w:pPr>
        <w:pStyle w:val="a3"/>
        <w:rPr>
          <w:rFonts w:ascii="Times New Roman" w:hAnsi="Times New Roman"/>
          <w:sz w:val="24"/>
          <w:szCs w:val="24"/>
        </w:rPr>
      </w:pPr>
    </w:p>
    <w:p w:rsidR="009D7F6C" w:rsidRDefault="009D7F6C"/>
    <w:sectPr w:rsidR="009D7F6C" w:rsidSect="00F107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757"/>
    <w:multiLevelType w:val="hybridMultilevel"/>
    <w:tmpl w:val="9378D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35A07"/>
    <w:multiLevelType w:val="hybridMultilevel"/>
    <w:tmpl w:val="627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2593"/>
    <w:multiLevelType w:val="hybridMultilevel"/>
    <w:tmpl w:val="83F2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560"/>
    <w:multiLevelType w:val="hybridMultilevel"/>
    <w:tmpl w:val="CDA4BD5C"/>
    <w:lvl w:ilvl="0" w:tplc="E9F6289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3413C"/>
    <w:multiLevelType w:val="hybridMultilevel"/>
    <w:tmpl w:val="F04E6340"/>
    <w:lvl w:ilvl="0" w:tplc="45E4C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7892"/>
    <w:multiLevelType w:val="hybridMultilevel"/>
    <w:tmpl w:val="627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917C2"/>
    <w:multiLevelType w:val="hybridMultilevel"/>
    <w:tmpl w:val="627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1077D"/>
    <w:rsid w:val="00063CD4"/>
    <w:rsid w:val="001F1834"/>
    <w:rsid w:val="00684BFD"/>
    <w:rsid w:val="007C382F"/>
    <w:rsid w:val="008114DC"/>
    <w:rsid w:val="00822188"/>
    <w:rsid w:val="008B7E1B"/>
    <w:rsid w:val="009C05B4"/>
    <w:rsid w:val="009D7F6C"/>
    <w:rsid w:val="00D03D9C"/>
    <w:rsid w:val="00D37E2C"/>
    <w:rsid w:val="00D649BA"/>
    <w:rsid w:val="00E53E5D"/>
    <w:rsid w:val="00F1077D"/>
    <w:rsid w:val="00F223DC"/>
    <w:rsid w:val="00FB2A4A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,No Spacing,Без интервала1"/>
    <w:link w:val="a4"/>
    <w:qFormat/>
    <w:rsid w:val="00F1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locked/>
    <w:rsid w:val="00F10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Основной текст (2) + Полужирный"/>
    <w:rsid w:val="00F1077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rsid w:val="00F1077D"/>
    <w:rPr>
      <w:rFonts w:ascii="Times New Roman" w:eastAsia="Times New Roman" w:hAnsi="Times New Roman" w:cs="Times New Roman"/>
      <w:color w:val="000000"/>
      <w:spacing w:val="0"/>
      <w:w w:val="100"/>
      <w:kern w:val="2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Полужирный"/>
    <w:rsid w:val="00F1077D"/>
    <w:rPr>
      <w:rFonts w:ascii="Times New Roman" w:eastAsia="Times New Roman" w:hAnsi="Times New Roman" w:cs="Times New Roman"/>
      <w:b/>
      <w:bCs/>
      <w:color w:val="000000"/>
      <w:spacing w:val="0"/>
      <w:w w:val="100"/>
      <w:kern w:val="2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F1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Мартынов</cp:lastModifiedBy>
  <cp:revision>2</cp:revision>
  <dcterms:created xsi:type="dcterms:W3CDTF">2019-06-18T06:34:00Z</dcterms:created>
  <dcterms:modified xsi:type="dcterms:W3CDTF">2019-07-15T16:49:00Z</dcterms:modified>
</cp:coreProperties>
</file>