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0" w:rsidRPr="00D51CF9" w:rsidRDefault="00BF358E">
      <w:pPr>
        <w:pStyle w:val="a3"/>
        <w:spacing w:before="66"/>
        <w:ind w:left="6734"/>
        <w:rPr>
          <w:lang w:val="ru-RU"/>
        </w:rPr>
      </w:pPr>
      <w:r w:rsidRPr="00D51CF9">
        <w:rPr>
          <w:lang w:val="ru-RU"/>
        </w:rPr>
        <w:t>УТВЕРЖДЕНО</w:t>
      </w:r>
    </w:p>
    <w:p w:rsidR="00503E70" w:rsidRPr="00D51CF9" w:rsidRDefault="004B1093">
      <w:pPr>
        <w:pStyle w:val="a3"/>
        <w:ind w:left="5894" w:right="1039"/>
        <w:rPr>
          <w:lang w:val="ru-RU"/>
        </w:rPr>
      </w:pPr>
      <w:r>
        <w:rPr>
          <w:lang w:val="ru-RU"/>
        </w:rPr>
        <w:t xml:space="preserve">приказом по школе №28 от «          </w:t>
      </w:r>
      <w:r w:rsidR="00D51CF9">
        <w:rPr>
          <w:lang w:val="ru-RU"/>
        </w:rPr>
        <w:t>» декабря 2017</w:t>
      </w:r>
      <w:r w:rsidR="00BF358E" w:rsidRPr="00D51CF9">
        <w:rPr>
          <w:lang w:val="ru-RU"/>
        </w:rPr>
        <w:t xml:space="preserve"> г.</w:t>
      </w:r>
    </w:p>
    <w:p w:rsidR="00503E70" w:rsidRPr="00D51CF9" w:rsidRDefault="00503E70">
      <w:pPr>
        <w:pStyle w:val="a3"/>
        <w:ind w:left="0"/>
        <w:rPr>
          <w:sz w:val="26"/>
          <w:lang w:val="ru-RU"/>
        </w:rPr>
      </w:pPr>
    </w:p>
    <w:p w:rsidR="00503E70" w:rsidRPr="00D51CF9" w:rsidRDefault="00503E70">
      <w:pPr>
        <w:pStyle w:val="a3"/>
        <w:spacing w:before="5"/>
        <w:ind w:left="0"/>
        <w:rPr>
          <w:sz w:val="22"/>
          <w:lang w:val="ru-RU"/>
        </w:rPr>
      </w:pPr>
    </w:p>
    <w:p w:rsidR="00503E70" w:rsidRPr="00D51CF9" w:rsidRDefault="00BF358E">
      <w:pPr>
        <w:pStyle w:val="Heading1"/>
        <w:ind w:right="1075"/>
        <w:rPr>
          <w:lang w:val="ru-RU"/>
        </w:rPr>
      </w:pPr>
      <w:r w:rsidRPr="00D51CF9">
        <w:rPr>
          <w:lang w:val="ru-RU"/>
        </w:rPr>
        <w:t>ПОЛОЖЕНИЕ</w:t>
      </w:r>
    </w:p>
    <w:p w:rsidR="00503E70" w:rsidRPr="00D51CF9" w:rsidRDefault="00BF358E">
      <w:pPr>
        <w:ind w:left="1052" w:right="1076"/>
        <w:jc w:val="center"/>
        <w:rPr>
          <w:b/>
          <w:sz w:val="24"/>
          <w:lang w:val="ru-RU"/>
        </w:rPr>
      </w:pPr>
      <w:r w:rsidRPr="00D51CF9">
        <w:rPr>
          <w:b/>
          <w:sz w:val="24"/>
          <w:lang w:val="ru-RU"/>
        </w:rPr>
        <w:t>о школьных соревнованиях по стрельбе из пневматической винто</w:t>
      </w:r>
      <w:r w:rsidR="00D51CF9">
        <w:rPr>
          <w:b/>
          <w:sz w:val="24"/>
          <w:lang w:val="ru-RU"/>
        </w:rPr>
        <w:t>вки.</w:t>
      </w:r>
    </w:p>
    <w:p w:rsidR="00503E70" w:rsidRPr="00D51CF9" w:rsidRDefault="00503E70">
      <w:pPr>
        <w:pStyle w:val="a3"/>
        <w:ind w:left="0"/>
        <w:rPr>
          <w:b/>
          <w:lang w:val="ru-RU"/>
        </w:rPr>
      </w:pPr>
    </w:p>
    <w:p w:rsidR="00503E70" w:rsidRDefault="00BF358E">
      <w:pPr>
        <w:pStyle w:val="Heading2"/>
        <w:numPr>
          <w:ilvl w:val="0"/>
          <w:numId w:val="3"/>
        </w:numPr>
        <w:tabs>
          <w:tab w:val="left" w:pos="942"/>
        </w:tabs>
        <w:jc w:val="left"/>
      </w:pPr>
      <w:proofErr w:type="spellStart"/>
      <w:r>
        <w:t>Цели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задачи</w:t>
      </w:r>
      <w:proofErr w:type="spellEnd"/>
    </w:p>
    <w:p w:rsidR="00503E70" w:rsidRDefault="00503E70">
      <w:pPr>
        <w:pStyle w:val="a3"/>
        <w:spacing w:before="6"/>
        <w:ind w:left="0"/>
        <w:rPr>
          <w:b/>
          <w:i/>
          <w:sz w:val="23"/>
        </w:rPr>
      </w:pPr>
    </w:p>
    <w:p w:rsidR="00503E70" w:rsidRPr="00D51CF9" w:rsidRDefault="00BF358E">
      <w:pPr>
        <w:pStyle w:val="a3"/>
        <w:ind w:right="248" w:firstLine="359"/>
        <w:jc w:val="both"/>
        <w:rPr>
          <w:lang w:val="ru-RU"/>
        </w:rPr>
      </w:pPr>
      <w:r w:rsidRPr="00D51CF9">
        <w:rPr>
          <w:lang w:val="ru-RU"/>
        </w:rPr>
        <w:t>Соревнования проводится с целью вовлечения детей в систематические занятия физической культурой и спортом, становления их гражданской и патриотической позиции.</w:t>
      </w:r>
    </w:p>
    <w:p w:rsidR="00503E70" w:rsidRDefault="00BF358E">
      <w:pPr>
        <w:pStyle w:val="a3"/>
        <w:ind w:left="581"/>
      </w:pPr>
      <w:proofErr w:type="spellStart"/>
      <w:r>
        <w:t>Соревнования</w:t>
      </w:r>
      <w:proofErr w:type="spellEnd"/>
      <w:r>
        <w:t xml:space="preserve"> </w:t>
      </w:r>
      <w:proofErr w:type="spellStart"/>
      <w:r>
        <w:t>решают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503E70" w:rsidRPr="00D51CF9" w:rsidRDefault="00503E70" w:rsidP="00D51CF9">
      <w:pPr>
        <w:pStyle w:val="a4"/>
        <w:tabs>
          <w:tab w:val="left" w:pos="417"/>
        </w:tabs>
        <w:ind w:right="252"/>
        <w:rPr>
          <w:sz w:val="24"/>
          <w:lang w:val="ru-RU"/>
        </w:rPr>
      </w:pPr>
    </w:p>
    <w:p w:rsidR="00503E70" w:rsidRPr="00D51CF9" w:rsidRDefault="00BF358E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jc w:val="both"/>
        <w:rPr>
          <w:sz w:val="24"/>
          <w:lang w:val="ru-RU"/>
        </w:rPr>
      </w:pPr>
      <w:r w:rsidRPr="00D51CF9">
        <w:rPr>
          <w:sz w:val="24"/>
          <w:lang w:val="ru-RU"/>
        </w:rPr>
        <w:t>определение уровня стрелковой подготовки</w:t>
      </w:r>
      <w:r w:rsidRPr="00D51CF9">
        <w:rPr>
          <w:spacing w:val="1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учащихся;</w:t>
      </w:r>
    </w:p>
    <w:p w:rsidR="00503E70" w:rsidRPr="00D51CF9" w:rsidRDefault="00BF358E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jc w:val="both"/>
        <w:rPr>
          <w:sz w:val="24"/>
          <w:lang w:val="ru-RU"/>
        </w:rPr>
      </w:pPr>
      <w:r w:rsidRPr="00D51CF9">
        <w:rPr>
          <w:sz w:val="24"/>
          <w:lang w:val="ru-RU"/>
        </w:rPr>
        <w:t>дальнейшее развитие навыков стрелковой подготовки у допризывной</w:t>
      </w:r>
      <w:r w:rsidRPr="00D51CF9">
        <w:rPr>
          <w:spacing w:val="-13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молодежи;</w:t>
      </w:r>
    </w:p>
    <w:p w:rsidR="00503E70" w:rsidRPr="00D51CF9" w:rsidRDefault="00BF358E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jc w:val="both"/>
        <w:rPr>
          <w:sz w:val="24"/>
          <w:lang w:val="ru-RU"/>
        </w:rPr>
      </w:pPr>
      <w:r w:rsidRPr="00D51CF9">
        <w:rPr>
          <w:sz w:val="24"/>
          <w:lang w:val="ru-RU"/>
        </w:rPr>
        <w:t>выявления лучших стрелков и команд победительниц</w:t>
      </w:r>
      <w:r w:rsidRPr="00D51CF9">
        <w:rPr>
          <w:spacing w:val="2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школы,</w:t>
      </w:r>
    </w:p>
    <w:p w:rsidR="00503E70" w:rsidRPr="00D51CF9" w:rsidRDefault="00BF358E">
      <w:pPr>
        <w:pStyle w:val="a4"/>
        <w:numPr>
          <w:ilvl w:val="0"/>
          <w:numId w:val="2"/>
        </w:numPr>
        <w:tabs>
          <w:tab w:val="left" w:pos="362"/>
        </w:tabs>
        <w:ind w:left="361" w:hanging="139"/>
        <w:jc w:val="both"/>
        <w:rPr>
          <w:sz w:val="24"/>
          <w:lang w:val="ru-RU"/>
        </w:rPr>
      </w:pPr>
      <w:r w:rsidRPr="00D51CF9">
        <w:rPr>
          <w:sz w:val="24"/>
          <w:lang w:val="ru-RU"/>
        </w:rPr>
        <w:t>подготовка членов команды школы для участия в городских стрелковых</w:t>
      </w:r>
      <w:r w:rsidRPr="00D51CF9">
        <w:rPr>
          <w:spacing w:val="-13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соревнованиях.</w:t>
      </w:r>
    </w:p>
    <w:p w:rsidR="00503E70" w:rsidRPr="00D51CF9" w:rsidRDefault="00503E70">
      <w:pPr>
        <w:pStyle w:val="a3"/>
        <w:spacing w:before="4"/>
        <w:ind w:left="0"/>
        <w:rPr>
          <w:lang w:val="ru-RU"/>
        </w:rPr>
      </w:pPr>
    </w:p>
    <w:p w:rsidR="00503E70" w:rsidRPr="00D51CF9" w:rsidRDefault="00BF358E">
      <w:pPr>
        <w:pStyle w:val="Heading2"/>
        <w:numPr>
          <w:ilvl w:val="0"/>
          <w:numId w:val="3"/>
        </w:numPr>
        <w:tabs>
          <w:tab w:val="left" w:pos="463"/>
        </w:tabs>
        <w:spacing w:line="274" w:lineRule="exact"/>
        <w:ind w:left="462" w:hanging="240"/>
        <w:jc w:val="both"/>
        <w:rPr>
          <w:lang w:val="ru-RU"/>
        </w:rPr>
      </w:pPr>
      <w:r w:rsidRPr="00D51CF9">
        <w:rPr>
          <w:lang w:val="ru-RU"/>
        </w:rPr>
        <w:t>Дата и место проведения</w:t>
      </w:r>
      <w:r w:rsidRPr="00D51CF9">
        <w:rPr>
          <w:spacing w:val="-6"/>
          <w:lang w:val="ru-RU"/>
        </w:rPr>
        <w:t xml:space="preserve"> </w:t>
      </w:r>
      <w:r w:rsidRPr="00D51CF9">
        <w:rPr>
          <w:lang w:val="ru-RU"/>
        </w:rPr>
        <w:t>соревнований.</w:t>
      </w:r>
    </w:p>
    <w:p w:rsidR="00503E70" w:rsidRPr="00D51CF9" w:rsidRDefault="00D51CF9">
      <w:pPr>
        <w:pStyle w:val="a3"/>
        <w:tabs>
          <w:tab w:val="left" w:pos="7819"/>
        </w:tabs>
        <w:ind w:right="250"/>
        <w:rPr>
          <w:lang w:val="ru-RU"/>
        </w:rPr>
      </w:pPr>
      <w:r>
        <w:rPr>
          <w:lang w:val="ru-RU"/>
        </w:rPr>
        <w:t xml:space="preserve">Соревнования проводятся  в спортивном зале. </w:t>
      </w:r>
    </w:p>
    <w:p w:rsidR="00503E70" w:rsidRPr="00D51CF9" w:rsidRDefault="00503E70">
      <w:pPr>
        <w:pStyle w:val="a3"/>
        <w:spacing w:before="7"/>
        <w:ind w:left="0"/>
        <w:rPr>
          <w:lang w:val="ru-RU"/>
        </w:rPr>
      </w:pPr>
    </w:p>
    <w:p w:rsidR="00503E70" w:rsidRPr="00D51CF9" w:rsidRDefault="00BF358E">
      <w:pPr>
        <w:pStyle w:val="Heading2"/>
        <w:numPr>
          <w:ilvl w:val="0"/>
          <w:numId w:val="3"/>
        </w:numPr>
        <w:tabs>
          <w:tab w:val="left" w:pos="463"/>
        </w:tabs>
        <w:ind w:left="462" w:hanging="240"/>
        <w:jc w:val="left"/>
        <w:rPr>
          <w:lang w:val="ru-RU"/>
        </w:rPr>
      </w:pPr>
      <w:r w:rsidRPr="00D51CF9">
        <w:rPr>
          <w:lang w:val="ru-RU"/>
        </w:rPr>
        <w:t>Руководство</w:t>
      </w:r>
      <w:r w:rsidRPr="00D51CF9">
        <w:rPr>
          <w:spacing w:val="-1"/>
          <w:lang w:val="ru-RU"/>
        </w:rPr>
        <w:t xml:space="preserve"> </w:t>
      </w:r>
      <w:r w:rsidRPr="00D51CF9">
        <w:rPr>
          <w:lang w:val="ru-RU"/>
        </w:rPr>
        <w:t>соревнований</w:t>
      </w:r>
    </w:p>
    <w:p w:rsidR="00503E70" w:rsidRPr="00D51CF9" w:rsidRDefault="00503E70">
      <w:pPr>
        <w:pStyle w:val="a3"/>
        <w:spacing w:before="6"/>
        <w:ind w:left="0"/>
        <w:rPr>
          <w:b/>
          <w:i/>
          <w:sz w:val="23"/>
          <w:lang w:val="ru-RU"/>
        </w:rPr>
      </w:pPr>
    </w:p>
    <w:p w:rsidR="00503E70" w:rsidRPr="00D51CF9" w:rsidRDefault="00BF358E">
      <w:pPr>
        <w:pStyle w:val="a3"/>
        <w:ind w:right="247" w:firstLine="707"/>
        <w:jc w:val="both"/>
        <w:rPr>
          <w:lang w:val="ru-RU"/>
        </w:rPr>
      </w:pPr>
      <w:r w:rsidRPr="00D51CF9">
        <w:rPr>
          <w:lang w:val="ru-RU"/>
        </w:rPr>
        <w:t>Общее руководство подготовкой и проведением сорев</w:t>
      </w:r>
      <w:r w:rsidR="00D51CF9">
        <w:rPr>
          <w:lang w:val="ru-RU"/>
        </w:rPr>
        <w:t>нований осуществляет преподаватель – организатор ОБЖ  Володин  Александр Егорович.</w:t>
      </w:r>
    </w:p>
    <w:p w:rsidR="00503E70" w:rsidRPr="00D51CF9" w:rsidRDefault="00BF358E">
      <w:pPr>
        <w:pStyle w:val="a3"/>
        <w:ind w:right="243"/>
        <w:rPr>
          <w:lang w:val="ru-RU"/>
        </w:rPr>
      </w:pPr>
      <w:r w:rsidRPr="00D51CF9">
        <w:rPr>
          <w:lang w:val="ru-RU"/>
        </w:rPr>
        <w:t>Непосредственное руководство подготовкой и проведением соревнований возлагается на преподав</w:t>
      </w:r>
      <w:r w:rsidR="00D51CF9">
        <w:rPr>
          <w:lang w:val="ru-RU"/>
        </w:rPr>
        <w:t xml:space="preserve">ателя-организатора ОБЖ Володина А.Е. </w:t>
      </w:r>
    </w:p>
    <w:p w:rsidR="00503E70" w:rsidRPr="00D51CF9" w:rsidRDefault="00BF358E">
      <w:pPr>
        <w:pStyle w:val="a3"/>
        <w:ind w:right="247"/>
        <w:jc w:val="both"/>
        <w:rPr>
          <w:lang w:val="ru-RU"/>
        </w:rPr>
      </w:pPr>
      <w:r w:rsidRPr="00D51CF9">
        <w:rPr>
          <w:lang w:val="ru-RU"/>
        </w:rPr>
        <w:t>Состав судейской коллегии на со</w:t>
      </w:r>
      <w:r w:rsidR="00D51CF9">
        <w:rPr>
          <w:lang w:val="ru-RU"/>
        </w:rPr>
        <w:t xml:space="preserve">ревнованиях: Зам. директора по УР Рачкова </w:t>
      </w:r>
      <w:r w:rsidR="0053680E">
        <w:rPr>
          <w:lang w:val="ru-RU"/>
        </w:rPr>
        <w:t xml:space="preserve">В.А.  (председатель), преподаватель – организатор Володин А.Е. Сычёв А.Д. учитель  </w:t>
      </w:r>
      <w:r w:rsidRPr="00D51CF9">
        <w:rPr>
          <w:lang w:val="ru-RU"/>
        </w:rPr>
        <w:t xml:space="preserve">  (члены).</w:t>
      </w:r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 xml:space="preserve">Судейская коллегия в ходе соревнований осуществляет </w:t>
      </w:r>
      <w:proofErr w:type="gramStart"/>
      <w:r w:rsidRPr="00D51CF9">
        <w:rPr>
          <w:lang w:val="ru-RU"/>
        </w:rPr>
        <w:t>контроль за</w:t>
      </w:r>
      <w:proofErr w:type="gramEnd"/>
      <w:r w:rsidRPr="00D51CF9">
        <w:rPr>
          <w:lang w:val="ru-RU"/>
        </w:rPr>
        <w:t xml:space="preserve"> соблюдением мер безопасности и правил проведения соревнований.</w:t>
      </w:r>
    </w:p>
    <w:p w:rsidR="00503E70" w:rsidRPr="00D51CF9" w:rsidRDefault="00BF358E">
      <w:pPr>
        <w:pStyle w:val="a3"/>
        <w:ind w:right="246"/>
        <w:jc w:val="both"/>
        <w:rPr>
          <w:lang w:val="ru-RU"/>
        </w:rPr>
      </w:pPr>
      <w:r w:rsidRPr="00D51CF9">
        <w:rPr>
          <w:lang w:val="ru-RU"/>
        </w:rPr>
        <w:t>Материально-техническое обеспечение (пули, мишени) предоставляются школой. Материально-техническое обеспечение: (2 пневматические винтовки) предоставляет школа.</w:t>
      </w:r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>Медицинское обеспечение осуществляется организаторами соревнований.</w:t>
      </w:r>
    </w:p>
    <w:p w:rsidR="00503E70" w:rsidRPr="00D51CF9" w:rsidRDefault="00503E70">
      <w:pPr>
        <w:pStyle w:val="a3"/>
        <w:spacing w:before="4"/>
        <w:ind w:left="0"/>
        <w:rPr>
          <w:lang w:val="ru-RU"/>
        </w:rPr>
      </w:pPr>
    </w:p>
    <w:p w:rsidR="00503E70" w:rsidRDefault="00BF358E">
      <w:pPr>
        <w:pStyle w:val="Heading2"/>
        <w:numPr>
          <w:ilvl w:val="0"/>
          <w:numId w:val="3"/>
        </w:numPr>
        <w:tabs>
          <w:tab w:val="left" w:pos="463"/>
        </w:tabs>
        <w:ind w:left="462" w:hanging="240"/>
        <w:jc w:val="left"/>
      </w:pPr>
      <w:proofErr w:type="spellStart"/>
      <w:r>
        <w:t>Участники</w:t>
      </w:r>
      <w:proofErr w:type="spellEnd"/>
      <w:r>
        <w:t xml:space="preserve"> </w:t>
      </w:r>
      <w:proofErr w:type="spellStart"/>
      <w:r>
        <w:t>соревнований</w:t>
      </w:r>
      <w:proofErr w:type="spellEnd"/>
    </w:p>
    <w:p w:rsidR="00503E70" w:rsidRDefault="00503E70">
      <w:pPr>
        <w:pStyle w:val="a3"/>
        <w:spacing w:before="6"/>
        <w:ind w:left="0"/>
        <w:rPr>
          <w:b/>
          <w:i/>
          <w:sz w:val="23"/>
        </w:rPr>
      </w:pPr>
    </w:p>
    <w:p w:rsidR="00503E70" w:rsidRPr="00D51CF9" w:rsidRDefault="00BF358E">
      <w:pPr>
        <w:pStyle w:val="a3"/>
        <w:ind w:right="244" w:firstLine="707"/>
        <w:jc w:val="both"/>
        <w:rPr>
          <w:lang w:val="ru-RU"/>
        </w:rPr>
      </w:pPr>
      <w:r w:rsidRPr="00D51CF9">
        <w:rPr>
          <w:lang w:val="ru-RU"/>
        </w:rPr>
        <w:t xml:space="preserve">К участию в соревнованиях приглашаются учащиеся </w:t>
      </w:r>
      <w:r w:rsidR="0053680E">
        <w:rPr>
          <w:b/>
          <w:i/>
          <w:lang w:val="ru-RU"/>
        </w:rPr>
        <w:t>9</w:t>
      </w:r>
      <w:r w:rsidRPr="00D51CF9">
        <w:rPr>
          <w:b/>
          <w:i/>
          <w:lang w:val="ru-RU"/>
        </w:rPr>
        <w:t xml:space="preserve"> – 11 классов</w:t>
      </w:r>
      <w:r w:rsidRPr="00D51CF9">
        <w:rPr>
          <w:lang w:val="ru-RU"/>
        </w:rPr>
        <w:t>. Первенство лич</w:t>
      </w:r>
      <w:r w:rsidR="0053680E">
        <w:rPr>
          <w:lang w:val="ru-RU"/>
        </w:rPr>
        <w:t>но-командное. Состав команды – 2</w:t>
      </w:r>
      <w:r w:rsidRPr="00D51CF9">
        <w:rPr>
          <w:lang w:val="ru-RU"/>
        </w:rPr>
        <w:t xml:space="preserve"> человек. В команду класса входят юноши и девушки.</w:t>
      </w:r>
    </w:p>
    <w:p w:rsidR="00503E70" w:rsidRPr="00D51CF9" w:rsidRDefault="00BF358E">
      <w:pPr>
        <w:pStyle w:val="a3"/>
        <w:ind w:right="251"/>
        <w:jc w:val="both"/>
        <w:rPr>
          <w:lang w:val="ru-RU"/>
        </w:rPr>
      </w:pPr>
      <w:r w:rsidRPr="00D51CF9">
        <w:rPr>
          <w:lang w:val="ru-RU"/>
        </w:rPr>
        <w:t>Участники соревнований должны обладать основными навыками стрелковой подготовки, хорошо знать и строго соблюдать требования правил безопасности при обращении с оружием.</w:t>
      </w:r>
    </w:p>
    <w:p w:rsidR="00503E70" w:rsidRPr="00D51CF9" w:rsidRDefault="00503E70">
      <w:pPr>
        <w:jc w:val="both"/>
        <w:rPr>
          <w:lang w:val="ru-RU"/>
        </w:rPr>
        <w:sectPr w:rsidR="00503E70" w:rsidRPr="00D51CF9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:rsidR="00503E70" w:rsidRPr="00D51CF9" w:rsidRDefault="00BF358E">
      <w:pPr>
        <w:pStyle w:val="a3"/>
        <w:spacing w:before="66"/>
        <w:ind w:right="247"/>
        <w:jc w:val="both"/>
        <w:rPr>
          <w:lang w:val="ru-RU"/>
        </w:rPr>
      </w:pPr>
      <w:r w:rsidRPr="00D51CF9">
        <w:rPr>
          <w:lang w:val="ru-RU"/>
        </w:rPr>
        <w:lastRenderedPageBreak/>
        <w:t>Руководитель команды (классный руководитель) должен иметь экземпляр заявки (Приложение 1) и лист инструктажа по правилам безопасности при проведении стрельб (Приложение 2).</w:t>
      </w:r>
    </w:p>
    <w:p w:rsidR="00503E70" w:rsidRPr="00D51CF9" w:rsidRDefault="0053680E">
      <w:pPr>
        <w:pStyle w:val="a3"/>
        <w:ind w:left="930"/>
        <w:rPr>
          <w:lang w:val="ru-RU"/>
        </w:rPr>
      </w:pPr>
      <w:r>
        <w:rPr>
          <w:lang w:val="ru-RU"/>
        </w:rPr>
        <w:t>Заявки принимаются до 8</w:t>
      </w:r>
      <w:r w:rsidR="00BF358E" w:rsidRPr="00D51CF9">
        <w:rPr>
          <w:lang w:val="ru-RU"/>
        </w:rPr>
        <w:t xml:space="preserve"> декабря секретарем школы.</w:t>
      </w:r>
    </w:p>
    <w:p w:rsidR="00503E70" w:rsidRPr="00D51CF9" w:rsidRDefault="00503E70">
      <w:pPr>
        <w:pStyle w:val="a3"/>
        <w:spacing w:before="5"/>
        <w:ind w:left="0"/>
        <w:rPr>
          <w:lang w:val="ru-RU"/>
        </w:rPr>
      </w:pPr>
    </w:p>
    <w:p w:rsidR="00503E70" w:rsidRDefault="00BF358E">
      <w:pPr>
        <w:pStyle w:val="Heading2"/>
        <w:numPr>
          <w:ilvl w:val="0"/>
          <w:numId w:val="3"/>
        </w:numPr>
        <w:tabs>
          <w:tab w:val="left" w:pos="463"/>
        </w:tabs>
        <w:ind w:left="462" w:hanging="240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5"/>
        </w:rPr>
        <w:t xml:space="preserve"> </w:t>
      </w:r>
      <w:proofErr w:type="spellStart"/>
      <w:r>
        <w:t>соревнований</w:t>
      </w:r>
      <w:proofErr w:type="spellEnd"/>
    </w:p>
    <w:p w:rsidR="00503E70" w:rsidRDefault="00503E70">
      <w:pPr>
        <w:pStyle w:val="a3"/>
        <w:spacing w:before="6"/>
        <w:ind w:left="0"/>
        <w:rPr>
          <w:b/>
          <w:i/>
          <w:sz w:val="23"/>
        </w:rPr>
      </w:pPr>
    </w:p>
    <w:p w:rsidR="00503E70" w:rsidRDefault="00BF358E">
      <w:pPr>
        <w:pStyle w:val="a3"/>
        <w:ind w:firstLine="707"/>
      </w:pPr>
      <w:r w:rsidRPr="00D51CF9">
        <w:rPr>
          <w:lang w:val="ru-RU"/>
        </w:rPr>
        <w:t xml:space="preserve">Выполняется стрельба из пневматической винтовки на норматив «Юный стрелок». </w:t>
      </w:r>
      <w:proofErr w:type="spellStart"/>
      <w:proofErr w:type="gramStart"/>
      <w:r w:rsidR="0053680E">
        <w:t>Расстояние</w:t>
      </w:r>
      <w:proofErr w:type="spellEnd"/>
      <w:r w:rsidR="0053680E">
        <w:t xml:space="preserve"> </w:t>
      </w:r>
      <w:r w:rsidR="0053680E">
        <w:rPr>
          <w:lang w:val="ru-RU"/>
        </w:rPr>
        <w:t>10</w:t>
      </w:r>
      <w:r w:rsidR="0053680E">
        <w:t>м.</w:t>
      </w:r>
      <w:proofErr w:type="gramEnd"/>
      <w:r w:rsidR="0053680E">
        <w:t xml:space="preserve"> </w:t>
      </w:r>
      <w:proofErr w:type="spellStart"/>
      <w:proofErr w:type="gramStart"/>
      <w:r w:rsidR="0053680E">
        <w:t>Цель</w:t>
      </w:r>
      <w:proofErr w:type="spellEnd"/>
      <w:r w:rsidR="0053680E">
        <w:t xml:space="preserve"> - </w:t>
      </w:r>
      <w:proofErr w:type="spellStart"/>
      <w:r w:rsidR="0053680E">
        <w:t>мишень</w:t>
      </w:r>
      <w:proofErr w:type="spellEnd"/>
      <w:r w:rsidR="0053680E">
        <w:t xml:space="preserve"> </w:t>
      </w:r>
      <w:proofErr w:type="spellStart"/>
      <w:r w:rsidR="0053680E">
        <w:t>спортивная</w:t>
      </w:r>
      <w:proofErr w:type="spellEnd"/>
      <w:r w:rsidR="0053680E">
        <w:t xml:space="preserve"> "</w:t>
      </w:r>
      <w:r w:rsidR="0053680E">
        <w:rPr>
          <w:lang w:val="ru-RU"/>
        </w:rPr>
        <w:t>№-8</w:t>
      </w:r>
      <w:r>
        <w:t>" (</w:t>
      </w:r>
      <w:proofErr w:type="spellStart"/>
      <w:r>
        <w:t>пневматическая</w:t>
      </w:r>
      <w:proofErr w:type="spellEnd"/>
      <w:r>
        <w:t>).</w:t>
      </w:r>
      <w:proofErr w:type="gram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выстрелов</w:t>
      </w:r>
      <w:proofErr w:type="spellEnd"/>
    </w:p>
    <w:p w:rsidR="00503E70" w:rsidRPr="00D51CF9" w:rsidRDefault="00BF358E">
      <w:pPr>
        <w:pStyle w:val="a4"/>
        <w:numPr>
          <w:ilvl w:val="0"/>
          <w:numId w:val="2"/>
        </w:numPr>
        <w:tabs>
          <w:tab w:val="left" w:pos="369"/>
        </w:tabs>
        <w:ind w:right="250" w:firstLine="0"/>
        <w:jc w:val="both"/>
        <w:rPr>
          <w:sz w:val="24"/>
          <w:lang w:val="ru-RU"/>
        </w:rPr>
      </w:pPr>
      <w:r w:rsidRPr="00D51CF9">
        <w:rPr>
          <w:sz w:val="24"/>
          <w:lang w:val="ru-RU"/>
        </w:rPr>
        <w:t>8 (3 пробных и 5 зачетных). Положение – сидя за столом с опорой руки о стол. Время на стрельбу 5 минут. Норматив - выбить не менее 40 очков при стрельбе свинцовыми пульками.</w:t>
      </w:r>
    </w:p>
    <w:p w:rsidR="00503E70" w:rsidRPr="00D51CF9" w:rsidRDefault="00BF358E">
      <w:pPr>
        <w:pStyle w:val="a3"/>
        <w:ind w:right="245" w:firstLine="707"/>
        <w:jc w:val="both"/>
        <w:rPr>
          <w:lang w:val="ru-RU"/>
        </w:rPr>
      </w:pPr>
      <w:r w:rsidRPr="00D51CF9">
        <w:rPr>
          <w:lang w:val="ru-RU"/>
        </w:rPr>
        <w:t>За нарушение правил безопасности или правил проведения соревнований (в зависимости от характера и степени нарушения) к стрелку могут быть применены следующие наказания: предупреждение, вычитание штрафных очков, отстранение от выполнения упражнения.</w:t>
      </w:r>
    </w:p>
    <w:p w:rsidR="00503E70" w:rsidRPr="00D51CF9" w:rsidRDefault="00503E70">
      <w:pPr>
        <w:pStyle w:val="a3"/>
        <w:spacing w:before="4"/>
        <w:ind w:left="0"/>
        <w:rPr>
          <w:lang w:val="ru-RU"/>
        </w:rPr>
      </w:pPr>
    </w:p>
    <w:p w:rsidR="00503E70" w:rsidRDefault="00BF358E">
      <w:pPr>
        <w:pStyle w:val="Heading2"/>
        <w:numPr>
          <w:ilvl w:val="0"/>
          <w:numId w:val="3"/>
        </w:numPr>
        <w:tabs>
          <w:tab w:val="left" w:pos="463"/>
        </w:tabs>
        <w:spacing w:before="1"/>
        <w:ind w:left="462" w:hanging="240"/>
        <w:jc w:val="left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награждение</w:t>
      </w:r>
      <w:proofErr w:type="spellEnd"/>
    </w:p>
    <w:p w:rsidR="00503E70" w:rsidRDefault="00503E70">
      <w:pPr>
        <w:pStyle w:val="a3"/>
        <w:spacing w:before="6"/>
        <w:ind w:left="0"/>
        <w:rPr>
          <w:b/>
          <w:i/>
          <w:sz w:val="23"/>
        </w:rPr>
      </w:pPr>
    </w:p>
    <w:p w:rsidR="00503E70" w:rsidRPr="00D51CF9" w:rsidRDefault="00BF358E">
      <w:pPr>
        <w:pStyle w:val="a3"/>
        <w:spacing w:before="1"/>
        <w:ind w:left="930"/>
        <w:rPr>
          <w:lang w:val="ru-RU"/>
        </w:rPr>
      </w:pPr>
      <w:r w:rsidRPr="00D51CF9">
        <w:rPr>
          <w:lang w:val="ru-RU"/>
        </w:rPr>
        <w:t>Подведение итогов раздельное: личное и командное</w:t>
      </w:r>
      <w:proofErr w:type="gramStart"/>
      <w:r w:rsidRPr="00D51CF9">
        <w:rPr>
          <w:lang w:val="ru-RU"/>
        </w:rPr>
        <w:t>..</w:t>
      </w:r>
      <w:proofErr w:type="gramEnd"/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>Места, занятые в индивидуальном первенстве, определяются суммой очков в упражнении. Если преимущество не выявится, присуждаются одинаковые места.</w:t>
      </w:r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>Места, занятые в командном первенстве, определяются суммой очков, показанных стрелками, выступающими в составе команды.</w:t>
      </w:r>
    </w:p>
    <w:p w:rsidR="00503E70" w:rsidRPr="00D51CF9" w:rsidRDefault="00BF358E">
      <w:pPr>
        <w:pStyle w:val="a3"/>
        <w:ind w:right="250"/>
        <w:rPr>
          <w:lang w:val="ru-RU"/>
        </w:rPr>
      </w:pPr>
      <w:r w:rsidRPr="00D51CF9">
        <w:rPr>
          <w:lang w:val="ru-RU"/>
        </w:rPr>
        <w:t>Победители и призеры (1, 2 и 3 место) в индивидуальном зачете награждаютс</w:t>
      </w:r>
      <w:r w:rsidR="0053680E">
        <w:rPr>
          <w:lang w:val="ru-RU"/>
        </w:rPr>
        <w:t xml:space="preserve">я грамотами </w:t>
      </w:r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>Победители и призеры (1, 2 и 3 место) в командном зачете</w:t>
      </w:r>
      <w:r w:rsidR="0053680E">
        <w:rPr>
          <w:lang w:val="ru-RU"/>
        </w:rPr>
        <w:t xml:space="preserve"> награждаются грамотами.  </w:t>
      </w:r>
    </w:p>
    <w:p w:rsidR="00503E70" w:rsidRPr="0053680E" w:rsidRDefault="00503E70">
      <w:pPr>
        <w:pStyle w:val="a3"/>
        <w:rPr>
          <w:lang w:val="ru-RU"/>
        </w:rPr>
      </w:pPr>
    </w:p>
    <w:p w:rsidR="00503E70" w:rsidRPr="004B1093" w:rsidRDefault="00503E70">
      <w:pPr>
        <w:pStyle w:val="a3"/>
        <w:spacing w:before="5"/>
        <w:ind w:left="0"/>
        <w:rPr>
          <w:lang w:val="ru-RU"/>
        </w:rPr>
      </w:pPr>
    </w:p>
    <w:p w:rsidR="00503E70" w:rsidRDefault="00BF358E">
      <w:pPr>
        <w:pStyle w:val="Heading2"/>
        <w:numPr>
          <w:ilvl w:val="0"/>
          <w:numId w:val="3"/>
        </w:numPr>
        <w:tabs>
          <w:tab w:val="left" w:pos="463"/>
        </w:tabs>
        <w:ind w:left="462" w:hanging="240"/>
        <w:jc w:val="left"/>
      </w:pPr>
      <w:proofErr w:type="spellStart"/>
      <w:r>
        <w:t>Дополнительная</w:t>
      </w:r>
      <w:proofErr w:type="spellEnd"/>
      <w:r>
        <w:rPr>
          <w:spacing w:val="-3"/>
        </w:rPr>
        <w:t xml:space="preserve"> </w:t>
      </w:r>
      <w:proofErr w:type="spellStart"/>
      <w:r>
        <w:t>информация</w:t>
      </w:r>
      <w:proofErr w:type="spellEnd"/>
    </w:p>
    <w:p w:rsidR="00503E70" w:rsidRDefault="00503E70">
      <w:pPr>
        <w:pStyle w:val="a3"/>
        <w:spacing w:before="6"/>
        <w:ind w:left="0"/>
        <w:rPr>
          <w:b/>
          <w:i/>
          <w:sz w:val="23"/>
        </w:rPr>
      </w:pPr>
    </w:p>
    <w:p w:rsidR="00503E70" w:rsidRPr="00D51CF9" w:rsidRDefault="00BF358E">
      <w:pPr>
        <w:pStyle w:val="a4"/>
        <w:numPr>
          <w:ilvl w:val="1"/>
          <w:numId w:val="3"/>
        </w:numPr>
        <w:tabs>
          <w:tab w:val="left" w:pos="758"/>
        </w:tabs>
        <w:ind w:right="253" w:firstLine="0"/>
        <w:rPr>
          <w:sz w:val="24"/>
          <w:lang w:val="ru-RU"/>
        </w:rPr>
      </w:pPr>
      <w:r w:rsidRPr="00D51CF9">
        <w:rPr>
          <w:sz w:val="24"/>
          <w:lang w:val="ru-RU"/>
        </w:rPr>
        <w:t>Данное положение является официальным приглашением на соревнование по стрельбе из пневматической</w:t>
      </w:r>
      <w:r w:rsidRPr="00D51CF9">
        <w:rPr>
          <w:spacing w:val="-1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винтовки.</w:t>
      </w:r>
    </w:p>
    <w:p w:rsidR="00503E70" w:rsidRDefault="00BF358E">
      <w:pPr>
        <w:pStyle w:val="a4"/>
        <w:numPr>
          <w:ilvl w:val="1"/>
          <w:numId w:val="3"/>
        </w:numPr>
        <w:tabs>
          <w:tab w:val="left" w:pos="643"/>
        </w:tabs>
        <w:ind w:left="642" w:hanging="420"/>
        <w:rPr>
          <w:sz w:val="24"/>
        </w:rPr>
      </w:pPr>
      <w:proofErr w:type="spellStart"/>
      <w:r>
        <w:rPr>
          <w:sz w:val="24"/>
        </w:rPr>
        <w:t>Состав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команды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представитель</w:t>
      </w:r>
      <w:proofErr w:type="spellEnd"/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 w:rsidR="0053680E">
        <w:rPr>
          <w:spacing w:val="2"/>
          <w:sz w:val="24"/>
          <w:lang w:val="ru-RU"/>
        </w:rPr>
        <w:t>2</w:t>
      </w:r>
      <w:proofErr w:type="spellStart"/>
      <w:r w:rsidR="0053680E">
        <w:rPr>
          <w:sz w:val="24"/>
        </w:rPr>
        <w:t>участник</w:t>
      </w:r>
      <w:proofErr w:type="spellEnd"/>
      <w:r w:rsidR="0053680E">
        <w:rPr>
          <w:sz w:val="24"/>
          <w:lang w:val="ru-RU"/>
        </w:rPr>
        <w:t>а</w:t>
      </w:r>
      <w:r>
        <w:rPr>
          <w:sz w:val="24"/>
        </w:rPr>
        <w:t>.</w:t>
      </w:r>
    </w:p>
    <w:p w:rsidR="00503E70" w:rsidRPr="004B1093" w:rsidRDefault="00BF358E" w:rsidP="004B1093">
      <w:pPr>
        <w:pStyle w:val="a4"/>
        <w:numPr>
          <w:ilvl w:val="1"/>
          <w:numId w:val="3"/>
        </w:numPr>
        <w:tabs>
          <w:tab w:val="left" w:pos="650"/>
        </w:tabs>
        <w:ind w:right="249" w:firstLine="0"/>
        <w:rPr>
          <w:sz w:val="24"/>
          <w:lang w:val="ru-RU"/>
        </w:rPr>
        <w:sectPr w:rsidR="00503E70" w:rsidRPr="004B1093">
          <w:pgSz w:w="11910" w:h="16840"/>
          <w:pgMar w:top="1040" w:right="600" w:bottom="280" w:left="1480" w:header="720" w:footer="720" w:gutter="0"/>
          <w:cols w:space="720"/>
        </w:sectPr>
      </w:pPr>
      <w:r w:rsidRPr="00D51CF9">
        <w:rPr>
          <w:sz w:val="24"/>
          <w:lang w:val="ru-RU"/>
        </w:rPr>
        <w:t>На соревнование необходимо прибыть с копией заявки и копией листом инструктажа по правилам безопасности при проведении</w:t>
      </w:r>
      <w:r w:rsidRPr="00D51CF9">
        <w:rPr>
          <w:spacing w:val="-5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стрельб.</w:t>
      </w:r>
    </w:p>
    <w:p w:rsidR="00503E70" w:rsidRPr="00D51CF9" w:rsidRDefault="00BF358E" w:rsidP="004B1093">
      <w:pPr>
        <w:pStyle w:val="Heading1"/>
        <w:spacing w:before="71"/>
        <w:ind w:left="0"/>
        <w:jc w:val="left"/>
        <w:rPr>
          <w:lang w:val="ru-RU"/>
        </w:rPr>
      </w:pPr>
      <w:r w:rsidRPr="00D51CF9">
        <w:rPr>
          <w:lang w:val="ru-RU"/>
        </w:rPr>
        <w:lastRenderedPageBreak/>
        <w:t>Инструктаж по правилам техники безопасности обращения с оружием и при проведении стрельб</w:t>
      </w:r>
    </w:p>
    <w:p w:rsidR="00503E70" w:rsidRPr="00D51CF9" w:rsidRDefault="00503E70">
      <w:pPr>
        <w:pStyle w:val="a3"/>
        <w:ind w:left="0"/>
        <w:rPr>
          <w:b/>
          <w:lang w:val="ru-RU"/>
        </w:rPr>
      </w:pP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463"/>
        </w:tabs>
        <w:ind w:right="2324" w:hanging="566"/>
        <w:rPr>
          <w:sz w:val="24"/>
          <w:lang w:val="ru-RU"/>
        </w:rPr>
      </w:pPr>
      <w:r w:rsidRPr="00D51CF9">
        <w:rPr>
          <w:sz w:val="24"/>
          <w:lang w:val="ru-RU"/>
        </w:rPr>
        <w:t>В тире (месте, оборудованном для стрельбы) запрещается: производить стрельбу из неисправного пневматического</w:t>
      </w:r>
      <w:r w:rsidRPr="00D51CF9">
        <w:rPr>
          <w:spacing w:val="-26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оружия;</w:t>
      </w:r>
    </w:p>
    <w:p w:rsidR="00503E70" w:rsidRPr="00D51CF9" w:rsidRDefault="00BF358E">
      <w:pPr>
        <w:pStyle w:val="a3"/>
        <w:ind w:firstLine="566"/>
        <w:rPr>
          <w:lang w:val="ru-RU"/>
        </w:rPr>
      </w:pPr>
      <w:r w:rsidRPr="00D51CF9">
        <w:rPr>
          <w:lang w:val="ru-RU"/>
        </w:rPr>
        <w:t>брать или трогать на огневом рубеже оружие или подходить к нему без команды (разрешения) руководителя стрельбы;</w:t>
      </w:r>
    </w:p>
    <w:p w:rsidR="00503E70" w:rsidRPr="00D51CF9" w:rsidRDefault="00BF358E">
      <w:pPr>
        <w:pStyle w:val="a3"/>
        <w:ind w:left="788"/>
        <w:rPr>
          <w:lang w:val="ru-RU"/>
        </w:rPr>
      </w:pPr>
      <w:r w:rsidRPr="00D51CF9">
        <w:rPr>
          <w:lang w:val="ru-RU"/>
        </w:rPr>
        <w:t>заряжать пневматическое оружие до команды руководителя стрельбы или до сигнала</w:t>
      </w:r>
    </w:p>
    <w:p w:rsidR="00503E70" w:rsidRPr="00D51CF9" w:rsidRDefault="00BF358E">
      <w:pPr>
        <w:pStyle w:val="a3"/>
        <w:rPr>
          <w:lang w:val="ru-RU"/>
        </w:rPr>
      </w:pPr>
      <w:r w:rsidRPr="00D51CF9">
        <w:rPr>
          <w:lang w:val="ru-RU"/>
        </w:rPr>
        <w:t>«Огонь»;</w:t>
      </w:r>
    </w:p>
    <w:p w:rsidR="00503E70" w:rsidRPr="00D51CF9" w:rsidRDefault="00BF358E">
      <w:pPr>
        <w:pStyle w:val="a3"/>
        <w:ind w:firstLine="566"/>
        <w:rPr>
          <w:lang w:val="ru-RU"/>
        </w:rPr>
      </w:pPr>
      <w:r w:rsidRPr="00D51CF9">
        <w:rPr>
          <w:lang w:val="ru-RU"/>
        </w:rPr>
        <w:t>прицеливаться и направлять оружие в стороны и в тыл, а также в людей, в каком бы состоянии оружие ни находилось;</w:t>
      </w:r>
    </w:p>
    <w:p w:rsidR="00503E70" w:rsidRPr="00D51CF9" w:rsidRDefault="00BF358E">
      <w:pPr>
        <w:pStyle w:val="a3"/>
        <w:ind w:firstLine="566"/>
        <w:rPr>
          <w:lang w:val="ru-RU"/>
        </w:rPr>
      </w:pPr>
      <w:r w:rsidRPr="00D51CF9">
        <w:rPr>
          <w:lang w:val="ru-RU"/>
        </w:rPr>
        <w:t>прицеливаться в мишени даже из незаряженного оружия, если в направлении их находятся люди;</w:t>
      </w:r>
    </w:p>
    <w:p w:rsidR="00503E70" w:rsidRPr="00D51CF9" w:rsidRDefault="00BF358E">
      <w:pPr>
        <w:pStyle w:val="a3"/>
        <w:ind w:left="788"/>
        <w:rPr>
          <w:lang w:val="ru-RU"/>
        </w:rPr>
      </w:pPr>
      <w:r w:rsidRPr="00D51CF9">
        <w:rPr>
          <w:lang w:val="ru-RU"/>
        </w:rPr>
        <w:t>выносить заряженное оружие с огневого рубежа;</w:t>
      </w:r>
    </w:p>
    <w:p w:rsidR="00503E70" w:rsidRPr="00D51CF9" w:rsidRDefault="00BF358E">
      <w:pPr>
        <w:pStyle w:val="a3"/>
        <w:ind w:left="788"/>
        <w:rPr>
          <w:lang w:val="ru-RU"/>
        </w:rPr>
      </w:pPr>
      <w:r w:rsidRPr="00D51CF9">
        <w:rPr>
          <w:lang w:val="ru-RU"/>
        </w:rPr>
        <w:t>находиться на огневом рубеже посторонним, кроме стреляющей смены;</w:t>
      </w:r>
    </w:p>
    <w:p w:rsidR="00503E70" w:rsidRPr="00D51CF9" w:rsidRDefault="00BF358E">
      <w:pPr>
        <w:pStyle w:val="a3"/>
        <w:ind w:firstLine="566"/>
        <w:rPr>
          <w:lang w:val="ru-RU"/>
        </w:rPr>
      </w:pPr>
      <w:r w:rsidRPr="00D51CF9">
        <w:rPr>
          <w:lang w:val="ru-RU"/>
        </w:rPr>
        <w:t>оставлять где бы то ни было заряженное оружие или передавать другим лицам без команды руководителя стрельбы;</w:t>
      </w:r>
    </w:p>
    <w:p w:rsidR="00503E70" w:rsidRPr="00D51CF9" w:rsidRDefault="00BF358E">
      <w:pPr>
        <w:pStyle w:val="a3"/>
        <w:ind w:firstLine="566"/>
        <w:rPr>
          <w:lang w:val="ru-RU"/>
        </w:rPr>
      </w:pPr>
      <w:r w:rsidRPr="00D51CF9">
        <w:rPr>
          <w:lang w:val="ru-RU"/>
        </w:rPr>
        <w:t>производить стрельбу не параллельно директрисе (направлению) тира (места, оборудованного для стрельбы);</w:t>
      </w:r>
    </w:p>
    <w:p w:rsidR="00503E70" w:rsidRPr="00D51CF9" w:rsidRDefault="00BF358E">
      <w:pPr>
        <w:pStyle w:val="a3"/>
        <w:tabs>
          <w:tab w:val="left" w:pos="2025"/>
          <w:tab w:val="left" w:pos="2346"/>
          <w:tab w:val="left" w:pos="3445"/>
          <w:tab w:val="left" w:pos="4087"/>
          <w:tab w:val="left" w:pos="4526"/>
          <w:tab w:val="left" w:pos="5730"/>
          <w:tab w:val="left" w:pos="6783"/>
          <w:tab w:val="left" w:pos="8391"/>
          <w:tab w:val="left" w:pos="9453"/>
        </w:tabs>
        <w:ind w:right="257" w:firstLine="566"/>
        <w:rPr>
          <w:lang w:val="ru-RU"/>
        </w:rPr>
      </w:pPr>
      <w:r w:rsidRPr="00D51CF9">
        <w:rPr>
          <w:lang w:val="ru-RU"/>
        </w:rPr>
        <w:t>допускать</w:t>
      </w:r>
      <w:r w:rsidRPr="00D51CF9">
        <w:rPr>
          <w:lang w:val="ru-RU"/>
        </w:rPr>
        <w:tab/>
        <w:t>к</w:t>
      </w:r>
      <w:r w:rsidRPr="00D51CF9">
        <w:rPr>
          <w:lang w:val="ru-RU"/>
        </w:rPr>
        <w:tab/>
        <w:t>стрельбе</w:t>
      </w:r>
      <w:r w:rsidRPr="00D51CF9">
        <w:rPr>
          <w:lang w:val="ru-RU"/>
        </w:rPr>
        <w:tab/>
        <w:t>лиц,</w:t>
      </w:r>
      <w:r w:rsidRPr="00D51CF9">
        <w:rPr>
          <w:lang w:val="ru-RU"/>
        </w:rPr>
        <w:tab/>
        <w:t>не</w:t>
      </w:r>
      <w:r w:rsidRPr="00D51CF9">
        <w:rPr>
          <w:lang w:val="ru-RU"/>
        </w:rPr>
        <w:tab/>
        <w:t>имеющих</w:t>
      </w:r>
      <w:r w:rsidRPr="00D51CF9">
        <w:rPr>
          <w:lang w:val="ru-RU"/>
        </w:rPr>
        <w:tab/>
        <w:t>твердых</w:t>
      </w:r>
      <w:r w:rsidRPr="00D51CF9">
        <w:rPr>
          <w:lang w:val="ru-RU"/>
        </w:rPr>
        <w:tab/>
        <w:t>практических</w:t>
      </w:r>
      <w:r w:rsidRPr="00D51CF9">
        <w:rPr>
          <w:lang w:val="ru-RU"/>
        </w:rPr>
        <w:tab/>
        <w:t>навыков</w:t>
      </w:r>
      <w:r w:rsidRPr="00D51CF9">
        <w:rPr>
          <w:lang w:val="ru-RU"/>
        </w:rPr>
        <w:tab/>
        <w:t>в выполнении</w:t>
      </w:r>
      <w:r w:rsidRPr="00D51CF9">
        <w:rPr>
          <w:spacing w:val="-1"/>
          <w:lang w:val="ru-RU"/>
        </w:rPr>
        <w:t xml:space="preserve"> </w:t>
      </w:r>
      <w:r w:rsidRPr="00D51CF9">
        <w:rPr>
          <w:lang w:val="ru-RU"/>
        </w:rPr>
        <w:t>стрельбы;</w:t>
      </w:r>
    </w:p>
    <w:p w:rsidR="00503E70" w:rsidRPr="00D51CF9" w:rsidRDefault="00503E70">
      <w:pPr>
        <w:pStyle w:val="a3"/>
        <w:spacing w:before="11"/>
        <w:ind w:left="0"/>
        <w:rPr>
          <w:sz w:val="23"/>
          <w:lang w:val="ru-RU"/>
        </w:rPr>
      </w:pP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948"/>
          <w:tab w:val="left" w:pos="949"/>
          <w:tab w:val="left" w:pos="2567"/>
          <w:tab w:val="left" w:pos="4124"/>
          <w:tab w:val="left" w:pos="5347"/>
          <w:tab w:val="left" w:pos="6366"/>
          <w:tab w:val="left" w:pos="8259"/>
        </w:tabs>
        <w:ind w:left="222" w:right="252" w:firstLine="0"/>
        <w:rPr>
          <w:sz w:val="24"/>
          <w:lang w:val="ru-RU"/>
        </w:rPr>
      </w:pPr>
      <w:r w:rsidRPr="00D51CF9">
        <w:rPr>
          <w:sz w:val="24"/>
          <w:lang w:val="ru-RU"/>
        </w:rPr>
        <w:t>Определение</w:t>
      </w:r>
      <w:r w:rsidRPr="00D51CF9">
        <w:rPr>
          <w:sz w:val="24"/>
          <w:lang w:val="ru-RU"/>
        </w:rPr>
        <w:tab/>
        <w:t>очередности</w:t>
      </w:r>
      <w:r w:rsidRPr="00D51CF9">
        <w:rPr>
          <w:sz w:val="24"/>
          <w:lang w:val="ru-RU"/>
        </w:rPr>
        <w:tab/>
        <w:t>стрельбы</w:t>
      </w:r>
      <w:r w:rsidRPr="00D51CF9">
        <w:rPr>
          <w:sz w:val="24"/>
          <w:lang w:val="ru-RU"/>
        </w:rPr>
        <w:tab/>
        <w:t>команд</w:t>
      </w:r>
      <w:r w:rsidRPr="00D51CF9">
        <w:rPr>
          <w:sz w:val="24"/>
          <w:lang w:val="ru-RU"/>
        </w:rPr>
        <w:tab/>
        <w:t>осуществляется</w:t>
      </w:r>
      <w:r w:rsidRPr="00D51CF9">
        <w:rPr>
          <w:sz w:val="24"/>
          <w:lang w:val="ru-RU"/>
        </w:rPr>
        <w:tab/>
      </w:r>
      <w:r w:rsidRPr="00D51CF9">
        <w:rPr>
          <w:spacing w:val="-1"/>
          <w:sz w:val="24"/>
          <w:lang w:val="ru-RU"/>
        </w:rPr>
        <w:t xml:space="preserve">жеребьевкой </w:t>
      </w:r>
      <w:r w:rsidRPr="00D51CF9">
        <w:rPr>
          <w:sz w:val="24"/>
          <w:lang w:val="ru-RU"/>
        </w:rPr>
        <w:t>представителями</w:t>
      </w:r>
      <w:r w:rsidRPr="00D51CF9">
        <w:rPr>
          <w:spacing w:val="-2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команд.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523"/>
        </w:tabs>
        <w:ind w:left="522" w:hanging="300"/>
        <w:rPr>
          <w:sz w:val="24"/>
          <w:lang w:val="ru-RU"/>
        </w:rPr>
      </w:pPr>
      <w:r w:rsidRPr="00D51CF9">
        <w:rPr>
          <w:sz w:val="24"/>
          <w:lang w:val="ru-RU"/>
        </w:rPr>
        <w:t>Вход в помещение стрельб только по команде руководителя</w:t>
      </w:r>
      <w:r w:rsidRPr="00D51CF9">
        <w:rPr>
          <w:spacing w:val="-9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стрельб.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ind w:left="222" w:right="250" w:firstLine="0"/>
        <w:rPr>
          <w:sz w:val="24"/>
          <w:lang w:val="ru-RU"/>
        </w:rPr>
      </w:pPr>
      <w:r w:rsidRPr="00D51CF9">
        <w:rPr>
          <w:sz w:val="24"/>
          <w:lang w:val="ru-RU"/>
        </w:rPr>
        <w:t>Выдача пулек производится руководителем стрельбы исключительно на огневом рубеже.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637"/>
          <w:tab w:val="left" w:pos="638"/>
        </w:tabs>
        <w:ind w:left="637" w:hanging="415"/>
        <w:rPr>
          <w:sz w:val="24"/>
          <w:lang w:val="ru-RU"/>
        </w:rPr>
      </w:pPr>
      <w:r w:rsidRPr="00D51CF9">
        <w:rPr>
          <w:sz w:val="24"/>
          <w:lang w:val="ru-RU"/>
        </w:rPr>
        <w:t>Заряжается оружие на огневом рубеже только по команде руководителя</w:t>
      </w:r>
      <w:r w:rsidRPr="00D51CF9">
        <w:rPr>
          <w:spacing w:val="15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стрельбы</w:t>
      </w:r>
    </w:p>
    <w:p w:rsidR="00503E70" w:rsidRDefault="00BF358E">
      <w:pPr>
        <w:pStyle w:val="a3"/>
      </w:pPr>
      <w:r>
        <w:t>«</w:t>
      </w:r>
      <w:proofErr w:type="spellStart"/>
      <w:r>
        <w:t>Заряжай</w:t>
      </w:r>
      <w:proofErr w:type="spellEnd"/>
      <w:proofErr w:type="gramStart"/>
      <w:r>
        <w:t>!»</w:t>
      </w:r>
      <w:proofErr w:type="gramEnd"/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584"/>
        </w:tabs>
        <w:ind w:left="222" w:right="250" w:firstLine="0"/>
        <w:rPr>
          <w:sz w:val="24"/>
          <w:lang w:val="ru-RU"/>
        </w:rPr>
      </w:pPr>
      <w:proofErr w:type="gramStart"/>
      <w:r w:rsidRPr="00D51CF9">
        <w:rPr>
          <w:sz w:val="24"/>
          <w:lang w:val="ru-RU"/>
        </w:rPr>
        <w:t>После заряжания винтовки и изготовки к стрелок докладывает (например, Петров к стрельбе</w:t>
      </w:r>
      <w:r w:rsidRPr="00D51CF9">
        <w:rPr>
          <w:spacing w:val="-2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готов).</w:t>
      </w:r>
      <w:proofErr w:type="gramEnd"/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523"/>
        </w:tabs>
        <w:ind w:left="522" w:hanging="300"/>
        <w:rPr>
          <w:sz w:val="24"/>
          <w:lang w:val="ru-RU"/>
        </w:rPr>
      </w:pPr>
      <w:r w:rsidRPr="00D51CF9">
        <w:rPr>
          <w:sz w:val="24"/>
          <w:lang w:val="ru-RU"/>
        </w:rPr>
        <w:t>Стрельба производится после сигнала «Огонь!».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580"/>
        </w:tabs>
        <w:ind w:left="222" w:right="251" w:firstLine="0"/>
        <w:rPr>
          <w:sz w:val="24"/>
          <w:lang w:val="ru-RU"/>
        </w:rPr>
      </w:pPr>
      <w:r w:rsidRPr="00D51CF9">
        <w:rPr>
          <w:sz w:val="24"/>
          <w:lang w:val="ru-RU"/>
        </w:rPr>
        <w:t>По окончанию стрельбы стрелок докладывает (например, Петров стрельбу закончил) кладет винтовку на стол и сидит на</w:t>
      </w:r>
      <w:r w:rsidRPr="00D51CF9">
        <w:rPr>
          <w:spacing w:val="-11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месте.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ind w:left="222" w:right="249" w:firstLine="0"/>
        <w:rPr>
          <w:sz w:val="24"/>
          <w:lang w:val="ru-RU"/>
        </w:rPr>
      </w:pPr>
      <w:r w:rsidRPr="00D51CF9">
        <w:rPr>
          <w:sz w:val="24"/>
          <w:lang w:val="ru-RU"/>
        </w:rPr>
        <w:t xml:space="preserve">Подход к мишеням осуществляется только по команде: перед стрельбой «Мишени повесить»; по окончанию стрельбы </w:t>
      </w:r>
      <w:r w:rsidRPr="00D51CF9">
        <w:rPr>
          <w:spacing w:val="-4"/>
          <w:sz w:val="24"/>
          <w:lang w:val="ru-RU"/>
        </w:rPr>
        <w:t>«К</w:t>
      </w:r>
      <w:r w:rsidRPr="00D51CF9">
        <w:rPr>
          <w:spacing w:val="1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мишеням».</w:t>
      </w:r>
    </w:p>
    <w:p w:rsidR="00503E70" w:rsidRPr="00D51CF9" w:rsidRDefault="00BF358E">
      <w:pPr>
        <w:pStyle w:val="a4"/>
        <w:numPr>
          <w:ilvl w:val="0"/>
          <w:numId w:val="1"/>
        </w:numPr>
        <w:tabs>
          <w:tab w:val="left" w:pos="642"/>
        </w:tabs>
        <w:ind w:left="222" w:right="253" w:firstLine="0"/>
        <w:rPr>
          <w:sz w:val="24"/>
          <w:lang w:val="ru-RU"/>
        </w:rPr>
      </w:pPr>
      <w:r w:rsidRPr="00D51CF9">
        <w:rPr>
          <w:sz w:val="24"/>
          <w:lang w:val="ru-RU"/>
        </w:rPr>
        <w:t>После снятия мишеней стрелок передает их представителю судейской коллегии и немедленно покидает помещение</w:t>
      </w:r>
      <w:r w:rsidRPr="00D51CF9">
        <w:rPr>
          <w:spacing w:val="-2"/>
          <w:sz w:val="24"/>
          <w:lang w:val="ru-RU"/>
        </w:rPr>
        <w:t xml:space="preserve"> </w:t>
      </w:r>
      <w:r w:rsidRPr="00D51CF9">
        <w:rPr>
          <w:sz w:val="24"/>
          <w:lang w:val="ru-RU"/>
        </w:rPr>
        <w:t>стрельб.</w:t>
      </w:r>
    </w:p>
    <w:p w:rsidR="00503E70" w:rsidRPr="00D51CF9" w:rsidRDefault="00503E70">
      <w:pPr>
        <w:pStyle w:val="a3"/>
        <w:ind w:left="0"/>
        <w:rPr>
          <w:sz w:val="26"/>
          <w:lang w:val="ru-RU"/>
        </w:rPr>
      </w:pPr>
    </w:p>
    <w:p w:rsidR="00503E70" w:rsidRPr="00D51CF9" w:rsidRDefault="00503E70">
      <w:pPr>
        <w:pStyle w:val="a3"/>
        <w:ind w:left="0"/>
        <w:rPr>
          <w:sz w:val="26"/>
          <w:lang w:val="ru-RU"/>
        </w:rPr>
      </w:pPr>
    </w:p>
    <w:p w:rsidR="00503E70" w:rsidRPr="00D51CF9" w:rsidRDefault="00BF358E">
      <w:pPr>
        <w:pStyle w:val="a3"/>
        <w:spacing w:before="230"/>
        <w:rPr>
          <w:lang w:val="ru-RU"/>
        </w:rPr>
      </w:pPr>
      <w:r w:rsidRPr="00D51CF9">
        <w:rPr>
          <w:lang w:val="ru-RU"/>
        </w:rPr>
        <w:t>Положение по проведению соревнований разработал преподаватель – организатор ОБЖ</w:t>
      </w:r>
    </w:p>
    <w:p w:rsidR="00503E70" w:rsidRPr="00BF358E" w:rsidRDefault="00BF358E">
      <w:pPr>
        <w:pStyle w:val="a3"/>
        <w:tabs>
          <w:tab w:val="left" w:pos="6337"/>
        </w:tabs>
        <w:ind w:left="4722"/>
        <w:rPr>
          <w:lang w:val="ru-RU"/>
        </w:rPr>
      </w:pPr>
      <w:r w:rsidRPr="00D51CF9">
        <w:rPr>
          <w:u w:val="single"/>
          <w:lang w:val="ru-RU"/>
        </w:rPr>
        <w:t xml:space="preserve"> </w:t>
      </w:r>
      <w:r w:rsidRPr="00D51CF9">
        <w:rPr>
          <w:u w:val="single"/>
          <w:lang w:val="ru-RU"/>
        </w:rPr>
        <w:tab/>
      </w:r>
      <w:r w:rsidRPr="00BF358E">
        <w:rPr>
          <w:lang w:val="ru-RU"/>
        </w:rPr>
        <w:t>(В</w:t>
      </w:r>
      <w:r>
        <w:rPr>
          <w:lang w:val="ru-RU"/>
        </w:rPr>
        <w:t xml:space="preserve">олодин А.Е. </w:t>
      </w:r>
      <w:r w:rsidRPr="00BF358E">
        <w:rPr>
          <w:lang w:val="ru-RU"/>
        </w:rPr>
        <w:t>)</w:t>
      </w:r>
    </w:p>
    <w:sectPr w:rsidR="00503E70" w:rsidRPr="00BF358E" w:rsidSect="004B1093">
      <w:pgSz w:w="11910" w:h="16840"/>
      <w:pgMar w:top="426" w:right="60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FCD"/>
    <w:multiLevelType w:val="multilevel"/>
    <w:tmpl w:val="09F0BF7A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3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1927" w:hanging="536"/>
      </w:pPr>
      <w:rPr>
        <w:rFonts w:hint="default"/>
      </w:rPr>
    </w:lvl>
    <w:lvl w:ilvl="3">
      <w:numFmt w:val="bullet"/>
      <w:lvlText w:val="•"/>
      <w:lvlJc w:val="left"/>
      <w:pPr>
        <w:ind w:left="2914" w:hanging="536"/>
      </w:pPr>
      <w:rPr>
        <w:rFonts w:hint="default"/>
      </w:rPr>
    </w:lvl>
    <w:lvl w:ilvl="4">
      <w:numFmt w:val="bullet"/>
      <w:lvlText w:val="•"/>
      <w:lvlJc w:val="left"/>
      <w:pPr>
        <w:ind w:left="3902" w:hanging="536"/>
      </w:pPr>
      <w:rPr>
        <w:rFonts w:hint="default"/>
      </w:rPr>
    </w:lvl>
    <w:lvl w:ilvl="5">
      <w:numFmt w:val="bullet"/>
      <w:lvlText w:val="•"/>
      <w:lvlJc w:val="left"/>
      <w:pPr>
        <w:ind w:left="4889" w:hanging="536"/>
      </w:pPr>
      <w:rPr>
        <w:rFonts w:hint="default"/>
      </w:rPr>
    </w:lvl>
    <w:lvl w:ilvl="6">
      <w:numFmt w:val="bullet"/>
      <w:lvlText w:val="•"/>
      <w:lvlJc w:val="left"/>
      <w:pPr>
        <w:ind w:left="5876" w:hanging="536"/>
      </w:pPr>
      <w:rPr>
        <w:rFonts w:hint="default"/>
      </w:rPr>
    </w:lvl>
    <w:lvl w:ilvl="7">
      <w:numFmt w:val="bullet"/>
      <w:lvlText w:val="•"/>
      <w:lvlJc w:val="left"/>
      <w:pPr>
        <w:ind w:left="6864" w:hanging="536"/>
      </w:pPr>
      <w:rPr>
        <w:rFonts w:hint="default"/>
      </w:rPr>
    </w:lvl>
    <w:lvl w:ilvl="8">
      <w:numFmt w:val="bullet"/>
      <w:lvlText w:val="•"/>
      <w:lvlJc w:val="left"/>
      <w:pPr>
        <w:ind w:left="7851" w:hanging="536"/>
      </w:pPr>
      <w:rPr>
        <w:rFonts w:hint="default"/>
      </w:rPr>
    </w:lvl>
  </w:abstractNum>
  <w:abstractNum w:abstractNumId="1">
    <w:nsid w:val="42DE0AAF"/>
    <w:multiLevelType w:val="hybridMultilevel"/>
    <w:tmpl w:val="BE4E4D50"/>
    <w:lvl w:ilvl="0" w:tplc="8ECC9BBE">
      <w:start w:val="1"/>
      <w:numFmt w:val="decimal"/>
      <w:lvlText w:val="%1."/>
      <w:lvlJc w:val="left"/>
      <w:pPr>
        <w:ind w:left="78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426C9D0">
      <w:numFmt w:val="bullet"/>
      <w:lvlText w:val="•"/>
      <w:lvlJc w:val="left"/>
      <w:pPr>
        <w:ind w:left="1684" w:hanging="240"/>
      </w:pPr>
      <w:rPr>
        <w:rFonts w:hint="default"/>
      </w:rPr>
    </w:lvl>
    <w:lvl w:ilvl="2" w:tplc="E21A8CD0">
      <w:numFmt w:val="bullet"/>
      <w:lvlText w:val="•"/>
      <w:lvlJc w:val="left"/>
      <w:pPr>
        <w:ind w:left="2589" w:hanging="240"/>
      </w:pPr>
      <w:rPr>
        <w:rFonts w:hint="default"/>
      </w:rPr>
    </w:lvl>
    <w:lvl w:ilvl="3" w:tplc="7AF0C1CC">
      <w:numFmt w:val="bullet"/>
      <w:lvlText w:val="•"/>
      <w:lvlJc w:val="left"/>
      <w:pPr>
        <w:ind w:left="3493" w:hanging="240"/>
      </w:pPr>
      <w:rPr>
        <w:rFonts w:hint="default"/>
      </w:rPr>
    </w:lvl>
    <w:lvl w:ilvl="4" w:tplc="62ACBE46"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1674B06C">
      <w:numFmt w:val="bullet"/>
      <w:lvlText w:val="•"/>
      <w:lvlJc w:val="left"/>
      <w:pPr>
        <w:ind w:left="5303" w:hanging="240"/>
      </w:pPr>
      <w:rPr>
        <w:rFonts w:hint="default"/>
      </w:rPr>
    </w:lvl>
    <w:lvl w:ilvl="6" w:tplc="A4C6F3E0">
      <w:numFmt w:val="bullet"/>
      <w:lvlText w:val="•"/>
      <w:lvlJc w:val="left"/>
      <w:pPr>
        <w:ind w:left="6207" w:hanging="240"/>
      </w:pPr>
      <w:rPr>
        <w:rFonts w:hint="default"/>
      </w:rPr>
    </w:lvl>
    <w:lvl w:ilvl="7" w:tplc="8A1A809C">
      <w:numFmt w:val="bullet"/>
      <w:lvlText w:val="•"/>
      <w:lvlJc w:val="left"/>
      <w:pPr>
        <w:ind w:left="7112" w:hanging="240"/>
      </w:pPr>
      <w:rPr>
        <w:rFonts w:hint="default"/>
      </w:rPr>
    </w:lvl>
    <w:lvl w:ilvl="8" w:tplc="865C066C">
      <w:numFmt w:val="bullet"/>
      <w:lvlText w:val="•"/>
      <w:lvlJc w:val="left"/>
      <w:pPr>
        <w:ind w:left="8017" w:hanging="240"/>
      </w:pPr>
      <w:rPr>
        <w:rFonts w:hint="default"/>
      </w:rPr>
    </w:lvl>
  </w:abstractNum>
  <w:abstractNum w:abstractNumId="2">
    <w:nsid w:val="6A2613EE"/>
    <w:multiLevelType w:val="hybridMultilevel"/>
    <w:tmpl w:val="6A98CE82"/>
    <w:lvl w:ilvl="0" w:tplc="C6146776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A5623C6">
      <w:numFmt w:val="bullet"/>
      <w:lvlText w:val="•"/>
      <w:lvlJc w:val="left"/>
      <w:pPr>
        <w:ind w:left="1180" w:hanging="195"/>
      </w:pPr>
      <w:rPr>
        <w:rFonts w:hint="default"/>
      </w:rPr>
    </w:lvl>
    <w:lvl w:ilvl="2" w:tplc="D0D625AE">
      <w:numFmt w:val="bullet"/>
      <w:lvlText w:val="•"/>
      <w:lvlJc w:val="left"/>
      <w:pPr>
        <w:ind w:left="2141" w:hanging="195"/>
      </w:pPr>
      <w:rPr>
        <w:rFonts w:hint="default"/>
      </w:rPr>
    </w:lvl>
    <w:lvl w:ilvl="3" w:tplc="0CF68582">
      <w:numFmt w:val="bullet"/>
      <w:lvlText w:val="•"/>
      <w:lvlJc w:val="left"/>
      <w:pPr>
        <w:ind w:left="3101" w:hanging="195"/>
      </w:pPr>
      <w:rPr>
        <w:rFonts w:hint="default"/>
      </w:rPr>
    </w:lvl>
    <w:lvl w:ilvl="4" w:tplc="2D7C6FA6">
      <w:numFmt w:val="bullet"/>
      <w:lvlText w:val="•"/>
      <w:lvlJc w:val="left"/>
      <w:pPr>
        <w:ind w:left="4062" w:hanging="195"/>
      </w:pPr>
      <w:rPr>
        <w:rFonts w:hint="default"/>
      </w:rPr>
    </w:lvl>
    <w:lvl w:ilvl="5" w:tplc="B75E114E">
      <w:numFmt w:val="bullet"/>
      <w:lvlText w:val="•"/>
      <w:lvlJc w:val="left"/>
      <w:pPr>
        <w:ind w:left="5023" w:hanging="195"/>
      </w:pPr>
      <w:rPr>
        <w:rFonts w:hint="default"/>
      </w:rPr>
    </w:lvl>
    <w:lvl w:ilvl="6" w:tplc="390032B2">
      <w:numFmt w:val="bullet"/>
      <w:lvlText w:val="•"/>
      <w:lvlJc w:val="left"/>
      <w:pPr>
        <w:ind w:left="5983" w:hanging="195"/>
      </w:pPr>
      <w:rPr>
        <w:rFonts w:hint="default"/>
      </w:rPr>
    </w:lvl>
    <w:lvl w:ilvl="7" w:tplc="2CBED148">
      <w:numFmt w:val="bullet"/>
      <w:lvlText w:val="•"/>
      <w:lvlJc w:val="left"/>
      <w:pPr>
        <w:ind w:left="6944" w:hanging="195"/>
      </w:pPr>
      <w:rPr>
        <w:rFonts w:hint="default"/>
      </w:rPr>
    </w:lvl>
    <w:lvl w:ilvl="8" w:tplc="3A680392">
      <w:numFmt w:val="bullet"/>
      <w:lvlText w:val="•"/>
      <w:lvlJc w:val="left"/>
      <w:pPr>
        <w:ind w:left="7905" w:hanging="19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03E70"/>
    <w:rsid w:val="004B1093"/>
    <w:rsid w:val="00503E70"/>
    <w:rsid w:val="0053680E"/>
    <w:rsid w:val="00BF358E"/>
    <w:rsid w:val="00D51CF9"/>
    <w:rsid w:val="00E0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E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3E70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3E70"/>
    <w:pPr>
      <w:ind w:left="105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03E70"/>
    <w:pPr>
      <w:ind w:left="462" w:hanging="24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03E7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503E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PLA</cp:lastModifiedBy>
  <cp:revision>3</cp:revision>
  <dcterms:created xsi:type="dcterms:W3CDTF">2017-12-01T08:37:00Z</dcterms:created>
  <dcterms:modified xsi:type="dcterms:W3CDTF">2017-12-08T07:43:00Z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